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District or School Logo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Student Exhibition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and time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Location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Photo of exhibition site (community center, school,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Project Plan Sample</w:t>
      </w:r>
    </w:p>
    <w:p w:rsidR="00000000" w:rsidDel="00000000" w:rsidP="00000000" w:rsidRDefault="00000000" w:rsidRPr="00000000" w14:paraId="00000009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ff"/>
        </w:rPr>
      </w:pPr>
      <w:r w:rsidDel="00000000" w:rsidR="00000000" w:rsidRPr="00000000">
        <w:rPr>
          <w:b w:val="1"/>
          <w:color w:val="0000ff"/>
          <w:u w:val="single"/>
          <w:rtl w:val="0"/>
        </w:rPr>
        <w:t xml:space="preserve">Event Goals:  </w:t>
      </w:r>
      <w:r w:rsidDel="00000000" w:rsidR="00000000" w:rsidRPr="00000000">
        <w:rPr>
          <w:color w:val="0000ff"/>
          <w:rtl w:val="0"/>
        </w:rPr>
        <w:t xml:space="preserve">*create events goals that resonate for all stakeholders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360"/>
        <w:rPr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Build student capacity to communicate about computer science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360"/>
        <w:rPr>
          <w:color w:val="0000ff"/>
          <w:sz w:val="18"/>
          <w:szCs w:val="18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Build student interest in computer science and STEM careers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360"/>
        <w:rPr>
          <w:color w:val="0000ff"/>
          <w:sz w:val="20"/>
          <w:szCs w:val="20"/>
          <w:u w:val="none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Celebrate student work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16"/>
          <w:szCs w:val="16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Event Team:</w:t>
      </w:r>
      <w:r w:rsidDel="00000000" w:rsidR="00000000" w:rsidRPr="00000000">
        <w:rPr>
          <w:sz w:val="20"/>
          <w:szCs w:val="20"/>
          <w:rtl w:val="0"/>
        </w:rPr>
        <w:t xml:space="preserve"> name, title, role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3120"/>
        <w:gridCol w:w="3510"/>
        <w:tblGridChange w:id="0">
          <w:tblGrid>
            <w:gridCol w:w="3135"/>
            <w:gridCol w:w="3120"/>
            <w:gridCol w:w="351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 Role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Jane Smith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Curriculum Coordinator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CS champion/site logistics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Joe Jones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7th grade parent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Ambassador - industry engagement</w:t>
            </w:r>
          </w:p>
        </w:tc>
      </w:tr>
    </w:tbl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u w:val="single"/>
          <w:rtl w:val="0"/>
        </w:rPr>
        <w:t xml:space="preserve">Event Tasks &amp; Supplies:</w:t>
      </w:r>
      <w:r w:rsidDel="00000000" w:rsidR="00000000" w:rsidRPr="00000000">
        <w:rPr>
          <w:rtl w:val="0"/>
        </w:rPr>
        <w:t xml:space="preserve"> space capacity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5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1155"/>
        <w:gridCol w:w="1200"/>
        <w:gridCol w:w="1125"/>
        <w:gridCol w:w="1470"/>
        <w:gridCol w:w="2085"/>
        <w:tblGridChange w:id="0">
          <w:tblGrid>
            <w:gridCol w:w="2415"/>
            <w:gridCol w:w="1155"/>
            <w:gridCol w:w="1200"/>
            <w:gridCol w:w="1125"/>
            <w:gridCol w:w="1470"/>
            <w:gridCol w:w="2085"/>
          </w:tblGrid>
        </w:tblGridChange>
      </w:tblGrid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TASK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LEAD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Resource (s) Needed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Deadline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Status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Secure exhibition location Innovation Center tour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Event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Schedule logistics call w/ site operations: (confirm # of tables &amp; # of staff volunteers)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Jane to secure dates and will share with Deb to coordinate; need final number of capacity.</w:t>
            </w:r>
          </w:p>
        </w:tc>
      </w:tr>
      <w:tr>
        <w:trPr>
          <w:cantSplit w:val="0"/>
          <w:trHeight w:val="251.98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Student Media/permission form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.98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Catering/ Beverages/Snacks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Budget: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Pizza, sandwich tray, cookie/brownie &amp; salad trays, paper goods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.98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Exhibition flyer design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Public Relations/ Communications Plan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Post-event highlights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AV/Tech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Space Walkthrough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Scavenger Hunt Questions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TBD: more details on the student experience stations needed.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Photography/Video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Parent/Community - advertisement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Name Tags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Event signage/ posters/lawn posters &amp; 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Trophy order &amp; Student certificate design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Amazon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Schedule pre-event orientation with industry volunteers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Swag bags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(goodie bags, tees, stickers, pens, magnets, H2O bottles, cookies)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Amazon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Industry volunteers thank you gifts - #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District logo branded tees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Post-event survey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Student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Industry volunteers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Confirmed Industry Representatives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915"/>
        <w:gridCol w:w="1785"/>
        <w:gridCol w:w="1440"/>
        <w:gridCol w:w="1050"/>
        <w:gridCol w:w="1050"/>
        <w:gridCol w:w="1530"/>
        <w:tblGridChange w:id="0">
          <w:tblGrid>
            <w:gridCol w:w="1920"/>
            <w:gridCol w:w="915"/>
            <w:gridCol w:w="1785"/>
            <w:gridCol w:w="1440"/>
            <w:gridCol w:w="1050"/>
            <w:gridCol w:w="1050"/>
            <w:gridCol w:w="1530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Company Name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Lead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Website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Volunteer (names)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Email/ Phone Number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Notes/ Display description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Google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www.google.com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J. Murphy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Confirmed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